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4044" w:rsidRPr="00123B5C" w:rsidRDefault="00024044" w:rsidP="00024044">
      <w:pPr>
        <w:shd w:val="clear" w:color="auto" w:fill="4F246D"/>
        <w:spacing w:line="240" w:lineRule="auto"/>
        <w:rPr>
          <w:rFonts w:ascii="Montserrat" w:eastAsia="Calibri" w:hAnsi="Montserrat" w:cs="Times New Roman"/>
          <w:b/>
          <w:color w:val="FFFFFF" w:themeColor="background1"/>
          <w:sz w:val="28"/>
          <w:szCs w:val="24"/>
        </w:rPr>
      </w:pPr>
      <w:r w:rsidRPr="00123B5C">
        <w:rPr>
          <w:rFonts w:ascii="Montserrat" w:eastAsia="Calibri" w:hAnsi="Montserrat" w:cs="Times New Roman"/>
          <w:b/>
          <w:color w:val="FFFFFF" w:themeColor="background1"/>
          <w:sz w:val="28"/>
          <w:szCs w:val="24"/>
        </w:rPr>
        <w:t>FORM C: Verification of Domestic Violence Systems Advocacy Experience</w:t>
      </w:r>
    </w:p>
    <w:p w:rsidR="00024044" w:rsidRPr="00024044" w:rsidRDefault="00024044" w:rsidP="00024044">
      <w:pPr>
        <w:widowControl w:val="0"/>
        <w:tabs>
          <w:tab w:val="center" w:pos="720"/>
          <w:tab w:val="center" w:pos="4680"/>
          <w:tab w:val="right" w:pos="9360"/>
        </w:tabs>
        <w:spacing w:line="240" w:lineRule="auto"/>
        <w:ind w:right="-18"/>
        <w:jc w:val="both"/>
        <w:rPr>
          <w:rFonts w:ascii="Open Sans" w:eastAsia="Calibri" w:hAnsi="Open Sans" w:cs="Open Sans"/>
          <w:sz w:val="20"/>
          <w:szCs w:val="24"/>
        </w:rPr>
      </w:pPr>
      <w:r w:rsidRPr="00024044">
        <w:rPr>
          <w:rFonts w:ascii="Open Sans" w:eastAsia="Calibri" w:hAnsi="Open Sans" w:cs="Open Sans"/>
          <w:sz w:val="20"/>
          <w:szCs w:val="24"/>
        </w:rPr>
        <w:t>Systems advocacy may also be part of an applicant’s role in providing direct services to victims.  Systems advocacy is the tool that advocates and other professionals use to ensure the rights and needs of victims of domestic/intimate partner violence as they negotiate systems on their journey toward healing and also to ensure that systems are working to address the prevention of domestic/intimate partner violence.</w:t>
      </w:r>
      <w:r w:rsidRPr="00024044">
        <w:rPr>
          <w:rFonts w:ascii="Open Sans" w:eastAsia="Calibri" w:hAnsi="Open Sans" w:cs="Open Sans"/>
          <w:sz w:val="20"/>
          <w:szCs w:val="24"/>
          <w:vertAlign w:val="superscript"/>
        </w:rPr>
        <w:t>1</w:t>
      </w:r>
      <w:r w:rsidRPr="00024044">
        <w:rPr>
          <w:rFonts w:ascii="Open Sans" w:eastAsia="Calibri" w:hAnsi="Open Sans" w:cs="Open Sans"/>
          <w:sz w:val="20"/>
          <w:szCs w:val="24"/>
        </w:rPr>
        <w:t xml:space="preserve">   Examples of systems advocacy may include attending meetings of task forces/committees or advocating for policy or procedure changes to improve services to victims as whole.</w:t>
      </w:r>
    </w:p>
    <w:p w:rsidR="00024044" w:rsidRPr="00024044" w:rsidRDefault="00024044" w:rsidP="00024044">
      <w:pPr>
        <w:widowControl w:val="0"/>
        <w:tabs>
          <w:tab w:val="center" w:pos="720"/>
          <w:tab w:val="center" w:pos="4680"/>
          <w:tab w:val="right" w:pos="9360"/>
        </w:tabs>
        <w:spacing w:line="240" w:lineRule="auto"/>
        <w:ind w:right="-18"/>
        <w:jc w:val="both"/>
        <w:rPr>
          <w:rFonts w:ascii="Open Sans" w:eastAsia="Calibri" w:hAnsi="Open Sans" w:cs="Open Sans"/>
          <w:sz w:val="20"/>
          <w:szCs w:val="24"/>
        </w:rPr>
      </w:pPr>
    </w:p>
    <w:p w:rsidR="00024044" w:rsidRPr="00024044" w:rsidRDefault="00024044" w:rsidP="00024044">
      <w:pPr>
        <w:widowControl w:val="0"/>
        <w:tabs>
          <w:tab w:val="center" w:pos="720"/>
          <w:tab w:val="center" w:pos="4680"/>
          <w:tab w:val="right" w:pos="9360"/>
        </w:tabs>
        <w:spacing w:line="240" w:lineRule="auto"/>
        <w:ind w:right="-18"/>
        <w:jc w:val="both"/>
        <w:rPr>
          <w:rFonts w:ascii="Open Sans" w:eastAsia="Calibri" w:hAnsi="Open Sans" w:cs="Open Sans"/>
          <w:sz w:val="20"/>
          <w:szCs w:val="24"/>
        </w:rPr>
      </w:pPr>
      <w:r w:rsidRPr="00024044">
        <w:rPr>
          <w:rFonts w:ascii="Open Sans" w:eastAsia="Calibri" w:hAnsi="Open Sans" w:cs="Open Sans"/>
          <w:sz w:val="20"/>
          <w:szCs w:val="24"/>
        </w:rPr>
        <w:t>Applicants may count up to 500 hours of systems advocacy toward the 2,000 direct service hours required for initial certification.  A supervisor must verify all direct service/systems advocacy hours.  Systems advocacy hours are not required, but simply an alternative to a portion of the required direct service hours.</w:t>
      </w:r>
    </w:p>
    <w:p w:rsidR="00024044" w:rsidRPr="00024044" w:rsidRDefault="00024044" w:rsidP="00024044">
      <w:pPr>
        <w:widowControl w:val="0"/>
        <w:tabs>
          <w:tab w:val="center" w:pos="720"/>
          <w:tab w:val="center" w:pos="4680"/>
          <w:tab w:val="right" w:pos="9360"/>
        </w:tabs>
        <w:spacing w:line="240" w:lineRule="auto"/>
        <w:ind w:right="-18"/>
        <w:rPr>
          <w:rFonts w:ascii="Open Sans" w:eastAsia="Calibri" w:hAnsi="Open Sans" w:cs="Open Sans"/>
          <w:sz w:val="18"/>
        </w:rPr>
      </w:pPr>
    </w:p>
    <w:p w:rsidR="00024044" w:rsidRPr="00024044" w:rsidRDefault="00024044" w:rsidP="00024044">
      <w:pPr>
        <w:widowControl w:val="0"/>
        <w:shd w:val="clear" w:color="auto" w:fill="FDF0D0"/>
        <w:tabs>
          <w:tab w:val="center" w:pos="720"/>
          <w:tab w:val="center" w:pos="4680"/>
          <w:tab w:val="right" w:pos="9360"/>
        </w:tabs>
        <w:spacing w:line="240" w:lineRule="auto"/>
        <w:ind w:right="-18"/>
        <w:jc w:val="both"/>
        <w:rPr>
          <w:rFonts w:ascii="Open Sans" w:eastAsia="Calibri" w:hAnsi="Open Sans" w:cs="Open Sans"/>
          <w:sz w:val="20"/>
        </w:rPr>
      </w:pPr>
      <w:r w:rsidRPr="00024044">
        <w:rPr>
          <w:rFonts w:ascii="Open Sans" w:eastAsia="Calibri" w:hAnsi="Open Sans" w:cs="Open Sans"/>
          <w:b/>
          <w:sz w:val="20"/>
          <w:u w:val="single"/>
        </w:rPr>
        <w:t>If you are employed by an agency or organization where systems advocacy is part of your job, you do not need to complete this form.</w:t>
      </w:r>
    </w:p>
    <w:p w:rsidR="00024044" w:rsidRPr="00024044" w:rsidRDefault="00024044" w:rsidP="00024044">
      <w:pPr>
        <w:widowControl w:val="0"/>
        <w:tabs>
          <w:tab w:val="center" w:pos="720"/>
          <w:tab w:val="center" w:pos="4680"/>
          <w:tab w:val="right" w:pos="9360"/>
        </w:tabs>
        <w:spacing w:line="240" w:lineRule="auto"/>
        <w:ind w:right="-18"/>
        <w:rPr>
          <w:rFonts w:ascii="Open Sans" w:eastAsia="Calibri" w:hAnsi="Open Sans" w:cs="Open Sans"/>
          <w:sz w:val="18"/>
        </w:rPr>
      </w:pPr>
    </w:p>
    <w:p w:rsidR="00024044" w:rsidRPr="00024044" w:rsidRDefault="00024044" w:rsidP="00024044">
      <w:pPr>
        <w:widowControl w:val="0"/>
        <w:tabs>
          <w:tab w:val="center" w:pos="720"/>
          <w:tab w:val="center" w:pos="4680"/>
          <w:tab w:val="right" w:pos="9360"/>
        </w:tabs>
        <w:spacing w:line="240" w:lineRule="auto"/>
        <w:ind w:right="-18"/>
        <w:jc w:val="both"/>
        <w:rPr>
          <w:rFonts w:ascii="Open Sans" w:eastAsia="Calibri" w:hAnsi="Open Sans" w:cs="Open Sans"/>
          <w:b/>
          <w:sz w:val="20"/>
        </w:rPr>
      </w:pPr>
      <w:r w:rsidRPr="00024044">
        <w:rPr>
          <w:rFonts w:ascii="Open Sans" w:eastAsia="Calibri" w:hAnsi="Open Sans" w:cs="Open Sans"/>
          <w:b/>
          <w:sz w:val="20"/>
        </w:rPr>
        <w:t xml:space="preserve">If systems advocacy hours are completed as an intern or volunteer and </w:t>
      </w:r>
      <w:r w:rsidRPr="00024044">
        <w:rPr>
          <w:rFonts w:ascii="Open Sans" w:eastAsia="Calibri" w:hAnsi="Open Sans" w:cs="Open Sans"/>
          <w:b/>
          <w:sz w:val="20"/>
          <w:u w:val="single"/>
        </w:rPr>
        <w:t>not</w:t>
      </w:r>
      <w:r w:rsidRPr="00024044">
        <w:rPr>
          <w:rFonts w:ascii="Open Sans" w:eastAsia="Calibri" w:hAnsi="Open Sans" w:cs="Open Sans"/>
          <w:b/>
          <w:sz w:val="20"/>
        </w:rPr>
        <w:t xml:space="preserve"> as part of the individual’s job responsibilities, this log sheet must be completed for verification.</w:t>
      </w:r>
      <w:r w:rsidRPr="00024044">
        <w:rPr>
          <w:rFonts w:ascii="Open Sans" w:eastAsia="Calibri" w:hAnsi="Open Sans" w:cs="Open Sans"/>
          <w:sz w:val="20"/>
        </w:rPr>
        <w:t xml:space="preserve"> </w:t>
      </w:r>
      <w:r w:rsidRPr="00024044">
        <w:rPr>
          <w:rFonts w:ascii="Open Sans" w:eastAsia="Calibri" w:hAnsi="Open Sans" w:cs="Open Sans"/>
          <w:b/>
          <w:sz w:val="20"/>
        </w:rPr>
        <w:t xml:space="preserve"> Verification of participation and service must be provided from demonstrated leadership of a committee, task force, coalition, RSO, etc.  </w:t>
      </w:r>
    </w:p>
    <w:p w:rsidR="00024044" w:rsidRPr="00024044" w:rsidRDefault="00024044" w:rsidP="00024044">
      <w:pPr>
        <w:widowControl w:val="0"/>
        <w:tabs>
          <w:tab w:val="center" w:pos="720"/>
          <w:tab w:val="center" w:pos="4680"/>
          <w:tab w:val="right" w:pos="9360"/>
        </w:tabs>
        <w:spacing w:line="240" w:lineRule="auto"/>
        <w:ind w:right="-18"/>
        <w:rPr>
          <w:rFonts w:ascii="Open Sans" w:eastAsia="Calibri" w:hAnsi="Open Sans" w:cs="Open Sans"/>
          <w:b/>
          <w:sz w:val="18"/>
        </w:rPr>
      </w:pPr>
    </w:p>
    <w:p w:rsidR="00024044" w:rsidRPr="00024044" w:rsidRDefault="00024044" w:rsidP="00024044">
      <w:pPr>
        <w:rPr>
          <w:rFonts w:ascii="Open Sans" w:eastAsia="Calibri" w:hAnsi="Open Sans" w:cs="Open Sans"/>
          <w:sz w:val="14"/>
          <w:szCs w:val="24"/>
        </w:rPr>
      </w:pPr>
      <w:r w:rsidRPr="00024044">
        <w:rPr>
          <w:rFonts w:ascii="Open Sans" w:eastAsia="Calibri" w:hAnsi="Open Sans" w:cs="Open Sans"/>
          <w:sz w:val="14"/>
          <w:vertAlign w:val="superscript"/>
        </w:rPr>
        <w:t>1</w:t>
      </w:r>
      <w:r w:rsidRPr="00024044">
        <w:rPr>
          <w:rFonts w:ascii="Open Sans" w:eastAsia="Calibri" w:hAnsi="Open Sans" w:cs="Open Sans"/>
          <w:sz w:val="14"/>
          <w:szCs w:val="24"/>
        </w:rPr>
        <w:t>Sexual Violence: Policy &amp; Systems Advocacy. (</w:t>
      </w:r>
      <w:proofErr w:type="spellStart"/>
      <w:r w:rsidRPr="00024044">
        <w:rPr>
          <w:rFonts w:ascii="Open Sans" w:eastAsia="Calibri" w:hAnsi="Open Sans" w:cs="Open Sans"/>
          <w:sz w:val="14"/>
          <w:szCs w:val="24"/>
        </w:rPr>
        <w:t>n.d.</w:t>
      </w:r>
      <w:proofErr w:type="spellEnd"/>
      <w:r w:rsidRPr="00024044">
        <w:rPr>
          <w:rFonts w:ascii="Open Sans" w:eastAsia="Calibri" w:hAnsi="Open Sans" w:cs="Open Sans"/>
          <w:sz w:val="14"/>
          <w:szCs w:val="24"/>
        </w:rPr>
        <w:t>).</w:t>
      </w:r>
      <w:r w:rsidRPr="00024044">
        <w:rPr>
          <w:rFonts w:ascii="Open Sans" w:eastAsia="Calibri" w:hAnsi="Open Sans" w:cs="Open Sans"/>
          <w:color w:val="000000"/>
          <w:sz w:val="14"/>
          <w:szCs w:val="24"/>
          <w:shd w:val="clear" w:color="auto" w:fill="FFFFFF"/>
        </w:rPr>
        <w:t xml:space="preserve"> </w:t>
      </w:r>
      <w:hyperlink r:id="rId6" w:history="1">
        <w:r w:rsidRPr="00024044">
          <w:rPr>
            <w:rFonts w:ascii="Open Sans" w:eastAsia="Calibri" w:hAnsi="Open Sans" w:cs="Open Sans"/>
            <w:color w:val="00436A"/>
            <w:sz w:val="14"/>
            <w:szCs w:val="24"/>
            <w:u w:val="single"/>
            <w:shd w:val="clear" w:color="auto" w:fill="FFFFFF"/>
          </w:rPr>
          <w:t>http://www.vawnet.org/sexual-violence/policy.php?type=web_desc_TT</w:t>
        </w:r>
      </w:hyperlink>
      <w:r w:rsidRPr="00024044">
        <w:rPr>
          <w:rFonts w:ascii="Open Sans" w:eastAsia="Calibri" w:hAnsi="Open Sans" w:cs="Open Sans"/>
          <w:sz w:val="14"/>
          <w:szCs w:val="24"/>
        </w:rPr>
        <w:t xml:space="preserve"> Retrieved November 4, 2015.</w:t>
      </w:r>
    </w:p>
    <w:p w:rsidR="00024044" w:rsidRPr="00024044" w:rsidRDefault="00024044" w:rsidP="00024044">
      <w:pPr>
        <w:rPr>
          <w:rFonts w:ascii="Arial Narrow" w:eastAsia="Calibri" w:hAnsi="Arial Narrow" w:cs="Times New Roman"/>
          <w:sz w:val="16"/>
          <w:szCs w:val="24"/>
        </w:rPr>
      </w:pPr>
    </w:p>
    <w:p w:rsidR="00024044" w:rsidRPr="00024044" w:rsidRDefault="00024044" w:rsidP="00CD6BCB">
      <w:pPr>
        <w:shd w:val="clear" w:color="auto" w:fill="E7E6E6" w:themeFill="background2"/>
        <w:rPr>
          <w:rFonts w:ascii="Open Sans" w:eastAsia="Calibri" w:hAnsi="Open Sans" w:cs="Open Sans"/>
          <w:b/>
          <w:sz w:val="24"/>
          <w:szCs w:val="24"/>
        </w:rPr>
      </w:pPr>
      <w:r w:rsidRPr="00024044">
        <w:rPr>
          <w:rFonts w:ascii="Open Sans" w:eastAsia="Calibri" w:hAnsi="Open Sans" w:cs="Open Sans"/>
          <w:b/>
          <w:sz w:val="24"/>
          <w:szCs w:val="24"/>
        </w:rPr>
        <w:t>Applicant: Please make additional copies of this log as needed.</w:t>
      </w:r>
    </w:p>
    <w:p w:rsidR="00024044" w:rsidRPr="00024044" w:rsidRDefault="00024044" w:rsidP="00024044">
      <w:pPr>
        <w:rPr>
          <w:rFonts w:ascii="Arial Narrow" w:eastAsia="Calibri" w:hAnsi="Arial Narrow" w:cs="Times New Roman"/>
          <w:b/>
          <w:sz w:val="20"/>
          <w:szCs w:val="24"/>
        </w:rPr>
      </w:pPr>
    </w:p>
    <w:tbl>
      <w:tblPr>
        <w:tblStyle w:val="TableGrid"/>
        <w:tblW w:w="0" w:type="auto"/>
        <w:tblLook w:val="04A0" w:firstRow="1" w:lastRow="0" w:firstColumn="1" w:lastColumn="0" w:noHBand="0" w:noVBand="1"/>
      </w:tblPr>
      <w:tblGrid>
        <w:gridCol w:w="1232"/>
        <w:gridCol w:w="1738"/>
        <w:gridCol w:w="1295"/>
        <w:gridCol w:w="981"/>
        <w:gridCol w:w="154"/>
        <w:gridCol w:w="2181"/>
        <w:gridCol w:w="3219"/>
      </w:tblGrid>
      <w:tr w:rsidR="00024044" w:rsidRPr="00024044" w:rsidTr="00024044">
        <w:tc>
          <w:tcPr>
            <w:tcW w:w="2970" w:type="dxa"/>
            <w:gridSpan w:val="2"/>
            <w:tcBorders>
              <w:top w:val="nil"/>
              <w:left w:val="nil"/>
              <w:bottom w:val="nil"/>
              <w:right w:val="nil"/>
            </w:tcBorders>
          </w:tcPr>
          <w:p w:rsidR="00024044" w:rsidRPr="00024044" w:rsidRDefault="00024044" w:rsidP="00024044">
            <w:pPr>
              <w:rPr>
                <w:rFonts w:ascii="Open Sans" w:hAnsi="Open Sans" w:cs="Open Sans"/>
                <w:b/>
                <w:sz w:val="24"/>
              </w:rPr>
            </w:pPr>
            <w:r w:rsidRPr="00024044">
              <w:rPr>
                <w:rFonts w:ascii="Open Sans" w:hAnsi="Open Sans" w:cs="Open Sans"/>
                <w:b/>
                <w:sz w:val="24"/>
              </w:rPr>
              <w:t>Name of Applicant:</w:t>
            </w:r>
          </w:p>
        </w:tc>
        <w:tc>
          <w:tcPr>
            <w:tcW w:w="2276" w:type="dxa"/>
            <w:gridSpan w:val="2"/>
            <w:tcBorders>
              <w:top w:val="nil"/>
              <w:left w:val="nil"/>
              <w:right w:val="nil"/>
            </w:tcBorders>
          </w:tcPr>
          <w:p w:rsidR="00024044" w:rsidRPr="00024044" w:rsidRDefault="00024044" w:rsidP="00024044">
            <w:pPr>
              <w:rPr>
                <w:rFonts w:ascii="Arial Narrow" w:hAnsi="Arial Narrow"/>
                <w:b/>
                <w:sz w:val="24"/>
              </w:rPr>
            </w:pPr>
          </w:p>
        </w:tc>
        <w:tc>
          <w:tcPr>
            <w:tcW w:w="5554" w:type="dxa"/>
            <w:gridSpan w:val="3"/>
            <w:tcBorders>
              <w:top w:val="nil"/>
              <w:left w:val="nil"/>
              <w:right w:val="nil"/>
            </w:tcBorders>
          </w:tcPr>
          <w:p w:rsidR="00024044" w:rsidRPr="00024044" w:rsidRDefault="00024044" w:rsidP="00024044">
            <w:pPr>
              <w:rPr>
                <w:rFonts w:ascii="Arial Narrow" w:hAnsi="Arial Narrow"/>
                <w:b/>
                <w:sz w:val="24"/>
              </w:rPr>
            </w:pPr>
          </w:p>
        </w:tc>
      </w:tr>
      <w:tr w:rsidR="00024044" w:rsidRPr="00024044" w:rsidTr="00024044">
        <w:tc>
          <w:tcPr>
            <w:tcW w:w="4265" w:type="dxa"/>
            <w:gridSpan w:val="3"/>
            <w:tcBorders>
              <w:top w:val="nil"/>
              <w:left w:val="nil"/>
              <w:right w:val="nil"/>
            </w:tcBorders>
          </w:tcPr>
          <w:p w:rsidR="00024044" w:rsidRPr="00024044" w:rsidRDefault="00024044" w:rsidP="00024044">
            <w:pPr>
              <w:rPr>
                <w:rFonts w:ascii="Arial Narrow" w:hAnsi="Arial Narrow"/>
                <w:b/>
                <w:sz w:val="24"/>
              </w:rPr>
            </w:pPr>
          </w:p>
        </w:tc>
        <w:tc>
          <w:tcPr>
            <w:tcW w:w="6535" w:type="dxa"/>
            <w:gridSpan w:val="4"/>
            <w:tcBorders>
              <w:top w:val="nil"/>
              <w:left w:val="nil"/>
              <w:right w:val="nil"/>
            </w:tcBorders>
          </w:tcPr>
          <w:p w:rsidR="00024044" w:rsidRPr="00024044" w:rsidRDefault="00024044" w:rsidP="00024044">
            <w:pPr>
              <w:rPr>
                <w:rFonts w:ascii="Arial Narrow" w:hAnsi="Arial Narrow"/>
                <w:b/>
                <w:sz w:val="24"/>
              </w:rPr>
            </w:pPr>
          </w:p>
        </w:tc>
      </w:tr>
      <w:tr w:rsidR="00024044" w:rsidRPr="00024044" w:rsidTr="00024044">
        <w:tc>
          <w:tcPr>
            <w:tcW w:w="1232" w:type="dxa"/>
            <w:shd w:val="clear" w:color="auto" w:fill="E7E6E6" w:themeFill="background2"/>
          </w:tcPr>
          <w:p w:rsidR="00024044" w:rsidRPr="00024044" w:rsidRDefault="00024044" w:rsidP="00024044">
            <w:pPr>
              <w:jc w:val="center"/>
              <w:rPr>
                <w:rFonts w:ascii="Open Sans" w:hAnsi="Open Sans" w:cs="Open Sans"/>
                <w:b/>
              </w:rPr>
            </w:pPr>
            <w:r w:rsidRPr="00024044">
              <w:rPr>
                <w:rFonts w:ascii="Open Sans" w:hAnsi="Open Sans" w:cs="Open Sans"/>
                <w:b/>
              </w:rPr>
              <w:t>Date</w:t>
            </w:r>
          </w:p>
        </w:tc>
        <w:tc>
          <w:tcPr>
            <w:tcW w:w="4168" w:type="dxa"/>
            <w:gridSpan w:val="4"/>
            <w:shd w:val="clear" w:color="auto" w:fill="E7E6E6" w:themeFill="background2"/>
          </w:tcPr>
          <w:p w:rsidR="00024044" w:rsidRPr="00024044" w:rsidRDefault="00024044" w:rsidP="00024044">
            <w:pPr>
              <w:jc w:val="center"/>
              <w:rPr>
                <w:rFonts w:ascii="Open Sans" w:hAnsi="Open Sans" w:cs="Open Sans"/>
                <w:b/>
              </w:rPr>
            </w:pPr>
            <w:r w:rsidRPr="00024044">
              <w:rPr>
                <w:rFonts w:ascii="Open Sans" w:hAnsi="Open Sans" w:cs="Open Sans"/>
                <w:b/>
              </w:rPr>
              <w:t>Name of Committee, Task Force, Coalition, or RSO</w:t>
            </w:r>
          </w:p>
        </w:tc>
        <w:tc>
          <w:tcPr>
            <w:tcW w:w="2181" w:type="dxa"/>
            <w:shd w:val="clear" w:color="auto" w:fill="E7E6E6" w:themeFill="background2"/>
          </w:tcPr>
          <w:p w:rsidR="00024044" w:rsidRPr="00024044" w:rsidRDefault="00024044" w:rsidP="00024044">
            <w:pPr>
              <w:jc w:val="center"/>
              <w:rPr>
                <w:rFonts w:ascii="Open Sans" w:hAnsi="Open Sans" w:cs="Open Sans"/>
                <w:b/>
              </w:rPr>
            </w:pPr>
            <w:r w:rsidRPr="00024044">
              <w:rPr>
                <w:rFonts w:ascii="Open Sans" w:hAnsi="Open Sans" w:cs="Open Sans"/>
                <w:b/>
              </w:rPr>
              <w:t>Number of Hours</w:t>
            </w:r>
          </w:p>
        </w:tc>
        <w:tc>
          <w:tcPr>
            <w:tcW w:w="3219" w:type="dxa"/>
            <w:shd w:val="clear" w:color="auto" w:fill="E7E6E6" w:themeFill="background2"/>
          </w:tcPr>
          <w:p w:rsidR="00024044" w:rsidRPr="00024044" w:rsidRDefault="00024044" w:rsidP="00024044">
            <w:pPr>
              <w:jc w:val="center"/>
              <w:rPr>
                <w:rFonts w:ascii="Open Sans" w:hAnsi="Open Sans" w:cs="Open Sans"/>
                <w:b/>
              </w:rPr>
            </w:pPr>
            <w:r w:rsidRPr="00024044">
              <w:rPr>
                <w:rFonts w:ascii="Open Sans" w:hAnsi="Open Sans" w:cs="Open Sans"/>
                <w:b/>
              </w:rPr>
              <w:t>Signature from Committee Leadership</w:t>
            </w: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r w:rsidR="00024044" w:rsidRPr="00024044" w:rsidTr="00024044">
        <w:tc>
          <w:tcPr>
            <w:tcW w:w="1232" w:type="dxa"/>
          </w:tcPr>
          <w:p w:rsidR="00024044" w:rsidRPr="00024044" w:rsidRDefault="00024044" w:rsidP="00024044">
            <w:pPr>
              <w:rPr>
                <w:rFonts w:ascii="Century Gothic" w:hAnsi="Century Gothic"/>
                <w:b/>
                <w:sz w:val="48"/>
              </w:rPr>
            </w:pPr>
          </w:p>
        </w:tc>
        <w:tc>
          <w:tcPr>
            <w:tcW w:w="4168" w:type="dxa"/>
            <w:gridSpan w:val="4"/>
          </w:tcPr>
          <w:p w:rsidR="00024044" w:rsidRPr="00024044" w:rsidRDefault="00024044" w:rsidP="00024044">
            <w:pPr>
              <w:rPr>
                <w:rFonts w:ascii="Century Gothic" w:hAnsi="Century Gothic"/>
                <w:b/>
                <w:sz w:val="48"/>
              </w:rPr>
            </w:pPr>
          </w:p>
        </w:tc>
        <w:tc>
          <w:tcPr>
            <w:tcW w:w="2181" w:type="dxa"/>
          </w:tcPr>
          <w:p w:rsidR="00024044" w:rsidRPr="00024044" w:rsidRDefault="00024044" w:rsidP="00024044">
            <w:pPr>
              <w:rPr>
                <w:rFonts w:ascii="Century Gothic" w:hAnsi="Century Gothic"/>
                <w:b/>
                <w:sz w:val="48"/>
              </w:rPr>
            </w:pPr>
          </w:p>
        </w:tc>
        <w:tc>
          <w:tcPr>
            <w:tcW w:w="3219" w:type="dxa"/>
          </w:tcPr>
          <w:p w:rsidR="00024044" w:rsidRPr="00024044" w:rsidRDefault="00024044" w:rsidP="00024044">
            <w:pPr>
              <w:rPr>
                <w:rFonts w:ascii="Century Gothic" w:hAnsi="Century Gothic"/>
                <w:b/>
                <w:sz w:val="48"/>
              </w:rPr>
            </w:pPr>
          </w:p>
        </w:tc>
      </w:tr>
    </w:tbl>
    <w:p w:rsidR="00024044" w:rsidRPr="00024044" w:rsidRDefault="00024044" w:rsidP="00024044">
      <w:pPr>
        <w:spacing w:after="200"/>
        <w:rPr>
          <w:rFonts w:ascii="Calibri" w:eastAsia="Calibri" w:hAnsi="Calibri" w:cs="Times New Roman"/>
        </w:rPr>
      </w:pPr>
      <w:bookmarkStart w:id="0" w:name="_GoBack"/>
      <w:bookmarkEnd w:id="0"/>
      <w:r w:rsidRPr="00024044">
        <w:rPr>
          <w:rFonts w:ascii="Calibri" w:eastAsia="Calibri" w:hAnsi="Calibri" w:cs="Times New Roman"/>
        </w:rPr>
        <w:br w:type="page"/>
      </w:r>
    </w:p>
    <w:p w:rsidR="00024044" w:rsidRPr="00024044" w:rsidRDefault="00024044" w:rsidP="00024044">
      <w:pPr>
        <w:widowControl w:val="0"/>
        <w:tabs>
          <w:tab w:val="center" w:pos="720"/>
          <w:tab w:val="center" w:pos="4680"/>
          <w:tab w:val="right" w:pos="9360"/>
        </w:tabs>
        <w:spacing w:line="240" w:lineRule="auto"/>
        <w:ind w:right="-18"/>
        <w:jc w:val="center"/>
        <w:rPr>
          <w:rFonts w:ascii="Arial Narrow" w:eastAsia="Calibri" w:hAnsi="Arial Narrow" w:cs="Arial"/>
          <w:b/>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00"/>
      </w:tblGrid>
      <w:tr w:rsidR="00024044" w:rsidRPr="00024044" w:rsidTr="00CD6BCB">
        <w:tc>
          <w:tcPr>
            <w:tcW w:w="10800" w:type="dxa"/>
            <w:gridSpan w:val="2"/>
            <w:tcBorders>
              <w:bottom w:val="nil"/>
            </w:tcBorders>
            <w:shd w:val="clear" w:color="auto" w:fill="E7E6E6" w:themeFill="background2"/>
            <w:vAlign w:val="bottom"/>
          </w:tcPr>
          <w:p w:rsidR="00024044" w:rsidRPr="00024044" w:rsidRDefault="00024044" w:rsidP="00024044">
            <w:pPr>
              <w:rPr>
                <w:rFonts w:ascii="Open Sans" w:hAnsi="Open Sans" w:cs="Open Sans"/>
                <w:b/>
                <w:sz w:val="24"/>
              </w:rPr>
            </w:pPr>
            <w:r w:rsidRPr="00024044">
              <w:rPr>
                <w:rFonts w:ascii="Open Sans" w:hAnsi="Open Sans" w:cs="Open Sans"/>
                <w:b/>
                <w:sz w:val="24"/>
              </w:rPr>
              <w:t>Systems Advocacy Experience #1</w:t>
            </w:r>
          </w:p>
        </w:tc>
      </w:tr>
      <w:tr w:rsidR="00024044" w:rsidRPr="00024044" w:rsidTr="00CD6BCB">
        <w:tc>
          <w:tcPr>
            <w:tcW w:w="3600" w:type="dxa"/>
            <w:tcBorders>
              <w:bottom w:val="nil"/>
            </w:tcBorders>
            <w:vAlign w:val="bottom"/>
          </w:tcPr>
          <w:p w:rsidR="00024044" w:rsidRPr="00024044" w:rsidRDefault="00024044" w:rsidP="00024044">
            <w:pPr>
              <w:rPr>
                <w:rFonts w:ascii="Open Sans" w:hAnsi="Open Sans" w:cs="Open Sans"/>
                <w:sz w:val="24"/>
              </w:rPr>
            </w:pPr>
            <w:r w:rsidRPr="00024044">
              <w:rPr>
                <w:rFonts w:ascii="Open Sans" w:hAnsi="Open Sans" w:cs="Open Sans"/>
              </w:rPr>
              <w:t>Name of Committee/Group:</w:t>
            </w:r>
          </w:p>
        </w:tc>
        <w:tc>
          <w:tcPr>
            <w:tcW w:w="7200" w:type="dxa"/>
            <w:tcBorders>
              <w:bottom w:val="single" w:sz="4" w:space="0" w:color="auto"/>
            </w:tcBorders>
            <w:vAlign w:val="bottom"/>
          </w:tcPr>
          <w:p w:rsidR="00024044" w:rsidRPr="00024044" w:rsidRDefault="00024044" w:rsidP="00024044">
            <w:pPr>
              <w:spacing w:line="360" w:lineRule="auto"/>
              <w:rPr>
                <w:rFonts w:ascii="Arial Narrow" w:hAnsi="Arial Narrow"/>
                <w:sz w:val="24"/>
              </w:rPr>
            </w:pPr>
          </w:p>
        </w:tc>
      </w:tr>
      <w:tr w:rsidR="00024044" w:rsidRPr="00024044" w:rsidTr="00502E0E">
        <w:tc>
          <w:tcPr>
            <w:tcW w:w="10800" w:type="dxa"/>
            <w:gridSpan w:val="2"/>
            <w:tcBorders>
              <w:bottom w:val="single" w:sz="4" w:space="0" w:color="auto"/>
            </w:tcBorders>
            <w:vAlign w:val="bottom"/>
          </w:tcPr>
          <w:p w:rsidR="00024044" w:rsidRPr="00024044" w:rsidRDefault="00CD6BCB" w:rsidP="00CD6BCB">
            <w:pPr>
              <w:rPr>
                <w:rFonts w:ascii="Open Sans" w:hAnsi="Open Sans" w:cs="Open Sans"/>
                <w:i/>
                <w:sz w:val="24"/>
              </w:rPr>
            </w:pPr>
            <w:r w:rsidRPr="00CD6BCB">
              <w:rPr>
                <w:rFonts w:ascii="Open Sans" w:hAnsi="Open Sans" w:cs="Open Sans"/>
                <w:i/>
              </w:rPr>
              <w:t>Describe how</w:t>
            </w:r>
            <w:r w:rsidR="00024044" w:rsidRPr="00024044">
              <w:rPr>
                <w:rFonts w:ascii="Open Sans" w:hAnsi="Open Sans" w:cs="Open Sans"/>
                <w:i/>
              </w:rPr>
              <w:t xml:space="preserve"> this </w:t>
            </w:r>
            <w:r w:rsidRPr="00CD6BCB">
              <w:rPr>
                <w:rFonts w:ascii="Open Sans" w:hAnsi="Open Sans" w:cs="Open Sans"/>
                <w:i/>
              </w:rPr>
              <w:t xml:space="preserve">Systems Advocacy </w:t>
            </w:r>
            <w:r w:rsidR="00024044" w:rsidRPr="00024044">
              <w:rPr>
                <w:rFonts w:ascii="Open Sans" w:hAnsi="Open Sans" w:cs="Open Sans"/>
                <w:i/>
              </w:rPr>
              <w:t>work fulfills Domestic Violence Direct Service/Systems Advocacy requirements (please attach additional sheets if necessary).</w:t>
            </w:r>
          </w:p>
        </w:tc>
      </w:tr>
      <w:tr w:rsidR="00024044" w:rsidRPr="00024044" w:rsidTr="00502E0E">
        <w:tc>
          <w:tcPr>
            <w:tcW w:w="10800" w:type="dxa"/>
            <w:gridSpan w:val="2"/>
            <w:tcBorders>
              <w:top w:val="single" w:sz="4" w:space="0" w:color="auto"/>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single" w:sz="4" w:space="0" w:color="auto"/>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bl>
    <w:p w:rsidR="00024044" w:rsidRPr="00024044" w:rsidRDefault="00024044" w:rsidP="00024044">
      <w:pPr>
        <w:rPr>
          <w:rFonts w:ascii="Century Gothic" w:eastAsia="Calibri" w:hAnsi="Century Gothic" w:cs="Times New Roman"/>
          <w:b/>
          <w:sz w:val="28"/>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00"/>
      </w:tblGrid>
      <w:tr w:rsidR="00024044" w:rsidRPr="00024044" w:rsidTr="00CD6BCB">
        <w:tc>
          <w:tcPr>
            <w:tcW w:w="10800" w:type="dxa"/>
            <w:gridSpan w:val="2"/>
            <w:tcBorders>
              <w:bottom w:val="nil"/>
            </w:tcBorders>
            <w:shd w:val="clear" w:color="auto" w:fill="E7E6E6" w:themeFill="background2"/>
            <w:vAlign w:val="bottom"/>
          </w:tcPr>
          <w:p w:rsidR="00024044" w:rsidRPr="00024044" w:rsidRDefault="00024044" w:rsidP="00024044">
            <w:pPr>
              <w:rPr>
                <w:rFonts w:ascii="Open Sans" w:hAnsi="Open Sans" w:cs="Open Sans"/>
                <w:b/>
                <w:sz w:val="24"/>
              </w:rPr>
            </w:pPr>
            <w:r w:rsidRPr="00024044">
              <w:rPr>
                <w:rFonts w:ascii="Open Sans" w:hAnsi="Open Sans" w:cs="Open Sans"/>
                <w:b/>
                <w:sz w:val="24"/>
              </w:rPr>
              <w:t>Systems Advocacy Experience #2</w:t>
            </w:r>
          </w:p>
        </w:tc>
      </w:tr>
      <w:tr w:rsidR="00CD6BCB" w:rsidRPr="00024044" w:rsidTr="00502E0E">
        <w:tc>
          <w:tcPr>
            <w:tcW w:w="3600" w:type="dxa"/>
            <w:tcBorders>
              <w:bottom w:val="nil"/>
            </w:tcBorders>
            <w:vAlign w:val="bottom"/>
          </w:tcPr>
          <w:p w:rsidR="00CD6BCB" w:rsidRPr="00024044" w:rsidRDefault="00CD6BCB" w:rsidP="00502E0E">
            <w:pPr>
              <w:rPr>
                <w:rFonts w:ascii="Open Sans" w:hAnsi="Open Sans" w:cs="Open Sans"/>
                <w:sz w:val="24"/>
              </w:rPr>
            </w:pPr>
            <w:r w:rsidRPr="00024044">
              <w:rPr>
                <w:rFonts w:ascii="Open Sans" w:hAnsi="Open Sans" w:cs="Open Sans"/>
              </w:rPr>
              <w:t>Name of Committee/Group:</w:t>
            </w:r>
          </w:p>
        </w:tc>
        <w:tc>
          <w:tcPr>
            <w:tcW w:w="7200" w:type="dxa"/>
            <w:tcBorders>
              <w:bottom w:val="single" w:sz="4" w:space="0" w:color="auto"/>
            </w:tcBorders>
            <w:vAlign w:val="bottom"/>
          </w:tcPr>
          <w:p w:rsidR="00CD6BCB" w:rsidRPr="00024044" w:rsidRDefault="00CD6BCB" w:rsidP="00502E0E">
            <w:pPr>
              <w:spacing w:line="360" w:lineRule="auto"/>
              <w:rPr>
                <w:rFonts w:ascii="Arial Narrow" w:hAnsi="Arial Narrow"/>
                <w:sz w:val="24"/>
              </w:rPr>
            </w:pPr>
          </w:p>
        </w:tc>
      </w:tr>
      <w:tr w:rsidR="00CD6BCB" w:rsidRPr="00024044" w:rsidTr="00502E0E">
        <w:tc>
          <w:tcPr>
            <w:tcW w:w="10800" w:type="dxa"/>
            <w:gridSpan w:val="2"/>
            <w:tcBorders>
              <w:bottom w:val="single" w:sz="4" w:space="0" w:color="auto"/>
            </w:tcBorders>
            <w:vAlign w:val="bottom"/>
          </w:tcPr>
          <w:p w:rsidR="00CD6BCB" w:rsidRPr="00024044" w:rsidRDefault="00CD6BCB" w:rsidP="00502E0E">
            <w:pPr>
              <w:rPr>
                <w:rFonts w:ascii="Open Sans" w:hAnsi="Open Sans" w:cs="Open Sans"/>
                <w:i/>
                <w:sz w:val="24"/>
              </w:rPr>
            </w:pPr>
            <w:r w:rsidRPr="00CD6BCB">
              <w:rPr>
                <w:rFonts w:ascii="Open Sans" w:hAnsi="Open Sans" w:cs="Open Sans"/>
                <w:i/>
              </w:rPr>
              <w:t>Describe how</w:t>
            </w:r>
            <w:r w:rsidRPr="00024044">
              <w:rPr>
                <w:rFonts w:ascii="Open Sans" w:hAnsi="Open Sans" w:cs="Open Sans"/>
                <w:i/>
              </w:rPr>
              <w:t xml:space="preserve"> this </w:t>
            </w:r>
            <w:r w:rsidRPr="00CD6BCB">
              <w:rPr>
                <w:rFonts w:ascii="Open Sans" w:hAnsi="Open Sans" w:cs="Open Sans"/>
                <w:i/>
              </w:rPr>
              <w:t xml:space="preserve">Systems Advocacy </w:t>
            </w:r>
            <w:r w:rsidRPr="00024044">
              <w:rPr>
                <w:rFonts w:ascii="Open Sans" w:hAnsi="Open Sans" w:cs="Open Sans"/>
                <w:i/>
              </w:rPr>
              <w:t>work fulfills Domestic Violence Direct Service/Systems Advocacy requirements (please attach additional sheets if necessary).</w:t>
            </w:r>
          </w:p>
        </w:tc>
      </w:tr>
      <w:tr w:rsidR="00024044" w:rsidRPr="00024044" w:rsidTr="00502E0E">
        <w:tc>
          <w:tcPr>
            <w:tcW w:w="10800" w:type="dxa"/>
            <w:gridSpan w:val="2"/>
            <w:tcBorders>
              <w:top w:val="single" w:sz="4" w:space="0" w:color="auto"/>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single" w:sz="4" w:space="0" w:color="auto"/>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bl>
    <w:p w:rsidR="00024044" w:rsidRPr="00024044" w:rsidRDefault="00024044" w:rsidP="00024044">
      <w:pPr>
        <w:rPr>
          <w:rFonts w:ascii="Century Gothic" w:eastAsia="Calibri" w:hAnsi="Century Gothic" w:cs="Times New Roman"/>
          <w:b/>
          <w:sz w:val="28"/>
          <w:szCs w:val="24"/>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00"/>
      </w:tblGrid>
      <w:tr w:rsidR="00024044" w:rsidRPr="00024044" w:rsidTr="00CD6BCB">
        <w:tc>
          <w:tcPr>
            <w:tcW w:w="10800" w:type="dxa"/>
            <w:gridSpan w:val="2"/>
            <w:tcBorders>
              <w:bottom w:val="nil"/>
            </w:tcBorders>
            <w:shd w:val="clear" w:color="auto" w:fill="E7E6E6" w:themeFill="background2"/>
            <w:vAlign w:val="bottom"/>
          </w:tcPr>
          <w:p w:rsidR="00024044" w:rsidRPr="00024044" w:rsidRDefault="00024044" w:rsidP="00024044">
            <w:pPr>
              <w:rPr>
                <w:rFonts w:ascii="Open Sans" w:hAnsi="Open Sans" w:cs="Open Sans"/>
                <w:b/>
                <w:sz w:val="24"/>
              </w:rPr>
            </w:pPr>
            <w:r w:rsidRPr="00024044">
              <w:rPr>
                <w:rFonts w:ascii="Open Sans" w:hAnsi="Open Sans" w:cs="Open Sans"/>
                <w:b/>
                <w:sz w:val="24"/>
              </w:rPr>
              <w:t>Systems Advocacy Experience #3</w:t>
            </w:r>
          </w:p>
        </w:tc>
      </w:tr>
      <w:tr w:rsidR="00CD6BCB" w:rsidRPr="00024044" w:rsidTr="00502E0E">
        <w:tc>
          <w:tcPr>
            <w:tcW w:w="3600" w:type="dxa"/>
            <w:tcBorders>
              <w:bottom w:val="nil"/>
            </w:tcBorders>
            <w:vAlign w:val="bottom"/>
          </w:tcPr>
          <w:p w:rsidR="00CD6BCB" w:rsidRPr="00024044" w:rsidRDefault="00CD6BCB" w:rsidP="00502E0E">
            <w:pPr>
              <w:rPr>
                <w:rFonts w:ascii="Open Sans" w:hAnsi="Open Sans" w:cs="Open Sans"/>
                <w:sz w:val="24"/>
              </w:rPr>
            </w:pPr>
            <w:r w:rsidRPr="00024044">
              <w:rPr>
                <w:rFonts w:ascii="Open Sans" w:hAnsi="Open Sans" w:cs="Open Sans"/>
              </w:rPr>
              <w:t>Name of Committee/Group:</w:t>
            </w:r>
          </w:p>
        </w:tc>
        <w:tc>
          <w:tcPr>
            <w:tcW w:w="7200" w:type="dxa"/>
            <w:tcBorders>
              <w:bottom w:val="single" w:sz="4" w:space="0" w:color="auto"/>
            </w:tcBorders>
            <w:vAlign w:val="bottom"/>
          </w:tcPr>
          <w:p w:rsidR="00CD6BCB" w:rsidRPr="00024044" w:rsidRDefault="00CD6BCB" w:rsidP="00502E0E">
            <w:pPr>
              <w:spacing w:line="360" w:lineRule="auto"/>
              <w:rPr>
                <w:rFonts w:ascii="Arial Narrow" w:hAnsi="Arial Narrow"/>
                <w:sz w:val="24"/>
              </w:rPr>
            </w:pPr>
          </w:p>
        </w:tc>
      </w:tr>
      <w:tr w:rsidR="00CD6BCB" w:rsidRPr="00024044" w:rsidTr="00502E0E">
        <w:tc>
          <w:tcPr>
            <w:tcW w:w="10800" w:type="dxa"/>
            <w:gridSpan w:val="2"/>
            <w:tcBorders>
              <w:bottom w:val="single" w:sz="4" w:space="0" w:color="auto"/>
            </w:tcBorders>
            <w:vAlign w:val="bottom"/>
          </w:tcPr>
          <w:p w:rsidR="00CD6BCB" w:rsidRPr="00024044" w:rsidRDefault="00CD6BCB" w:rsidP="00502E0E">
            <w:pPr>
              <w:rPr>
                <w:rFonts w:ascii="Open Sans" w:hAnsi="Open Sans" w:cs="Open Sans"/>
                <w:i/>
                <w:sz w:val="24"/>
              </w:rPr>
            </w:pPr>
            <w:r w:rsidRPr="00CD6BCB">
              <w:rPr>
                <w:rFonts w:ascii="Open Sans" w:hAnsi="Open Sans" w:cs="Open Sans"/>
                <w:i/>
              </w:rPr>
              <w:t>Describe how</w:t>
            </w:r>
            <w:r w:rsidRPr="00024044">
              <w:rPr>
                <w:rFonts w:ascii="Open Sans" w:hAnsi="Open Sans" w:cs="Open Sans"/>
                <w:i/>
              </w:rPr>
              <w:t xml:space="preserve"> this </w:t>
            </w:r>
            <w:r w:rsidRPr="00CD6BCB">
              <w:rPr>
                <w:rFonts w:ascii="Open Sans" w:hAnsi="Open Sans" w:cs="Open Sans"/>
                <w:i/>
              </w:rPr>
              <w:t xml:space="preserve">Systems Advocacy </w:t>
            </w:r>
            <w:r w:rsidRPr="00024044">
              <w:rPr>
                <w:rFonts w:ascii="Open Sans" w:hAnsi="Open Sans" w:cs="Open Sans"/>
                <w:i/>
              </w:rPr>
              <w:t>work fulfills Domestic Violence Direct Service/Systems Advocacy requirements (please attach additional sheets if necessary).</w:t>
            </w:r>
          </w:p>
        </w:tc>
      </w:tr>
      <w:tr w:rsidR="00024044" w:rsidRPr="00024044" w:rsidTr="00502E0E">
        <w:tc>
          <w:tcPr>
            <w:tcW w:w="10800" w:type="dxa"/>
            <w:gridSpan w:val="2"/>
            <w:tcBorders>
              <w:top w:val="single" w:sz="4" w:space="0" w:color="auto"/>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nil"/>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r w:rsidR="00024044" w:rsidRPr="00024044" w:rsidTr="00502E0E">
        <w:tc>
          <w:tcPr>
            <w:tcW w:w="10800" w:type="dxa"/>
            <w:gridSpan w:val="2"/>
            <w:tcBorders>
              <w:top w:val="nil"/>
              <w:left w:val="single" w:sz="4" w:space="0" w:color="auto"/>
              <w:bottom w:val="single" w:sz="4" w:space="0" w:color="auto"/>
              <w:right w:val="single" w:sz="4" w:space="0" w:color="auto"/>
            </w:tcBorders>
            <w:vAlign w:val="bottom"/>
          </w:tcPr>
          <w:p w:rsidR="00024044" w:rsidRPr="00024044" w:rsidRDefault="00024044" w:rsidP="00024044">
            <w:pPr>
              <w:rPr>
                <w:rFonts w:ascii="Arial Narrow" w:hAnsi="Arial Narrow"/>
              </w:rPr>
            </w:pPr>
          </w:p>
          <w:p w:rsidR="00024044" w:rsidRPr="00024044" w:rsidRDefault="00024044" w:rsidP="00024044">
            <w:pPr>
              <w:rPr>
                <w:rFonts w:ascii="Arial Narrow" w:hAnsi="Arial Narrow"/>
              </w:rPr>
            </w:pPr>
          </w:p>
        </w:tc>
      </w:tr>
    </w:tbl>
    <w:p w:rsidR="00811CE7" w:rsidRDefault="00811CE7"/>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7200"/>
      </w:tblGrid>
      <w:tr w:rsidR="00CD6BCB" w:rsidRPr="00024044" w:rsidTr="00502E0E">
        <w:tc>
          <w:tcPr>
            <w:tcW w:w="10800" w:type="dxa"/>
            <w:gridSpan w:val="2"/>
            <w:tcBorders>
              <w:bottom w:val="nil"/>
            </w:tcBorders>
            <w:shd w:val="clear" w:color="auto" w:fill="E7E6E6" w:themeFill="background2"/>
            <w:vAlign w:val="bottom"/>
          </w:tcPr>
          <w:p w:rsidR="00CD6BCB" w:rsidRPr="00024044" w:rsidRDefault="00CD6BCB" w:rsidP="00CD6BCB">
            <w:pPr>
              <w:rPr>
                <w:rFonts w:ascii="Open Sans" w:hAnsi="Open Sans" w:cs="Open Sans"/>
                <w:b/>
                <w:sz w:val="24"/>
              </w:rPr>
            </w:pPr>
            <w:r w:rsidRPr="00024044">
              <w:rPr>
                <w:rFonts w:ascii="Open Sans" w:hAnsi="Open Sans" w:cs="Open Sans"/>
                <w:b/>
                <w:sz w:val="24"/>
              </w:rPr>
              <w:t>Systems Advocacy Experience #</w:t>
            </w:r>
            <w:r>
              <w:rPr>
                <w:rFonts w:ascii="Open Sans" w:hAnsi="Open Sans" w:cs="Open Sans"/>
                <w:b/>
                <w:sz w:val="24"/>
              </w:rPr>
              <w:t>4</w:t>
            </w:r>
          </w:p>
        </w:tc>
      </w:tr>
      <w:tr w:rsidR="00CD6BCB" w:rsidRPr="00024044" w:rsidTr="00502E0E">
        <w:tc>
          <w:tcPr>
            <w:tcW w:w="3600" w:type="dxa"/>
            <w:tcBorders>
              <w:bottom w:val="nil"/>
            </w:tcBorders>
            <w:vAlign w:val="bottom"/>
          </w:tcPr>
          <w:p w:rsidR="00CD6BCB" w:rsidRPr="00024044" w:rsidRDefault="00CD6BCB" w:rsidP="00502E0E">
            <w:pPr>
              <w:rPr>
                <w:rFonts w:ascii="Open Sans" w:hAnsi="Open Sans" w:cs="Open Sans"/>
                <w:sz w:val="24"/>
              </w:rPr>
            </w:pPr>
            <w:r w:rsidRPr="00024044">
              <w:rPr>
                <w:rFonts w:ascii="Open Sans" w:hAnsi="Open Sans" w:cs="Open Sans"/>
              </w:rPr>
              <w:t>Name of Committee/Group:</w:t>
            </w:r>
          </w:p>
        </w:tc>
        <w:tc>
          <w:tcPr>
            <w:tcW w:w="7200" w:type="dxa"/>
            <w:tcBorders>
              <w:bottom w:val="single" w:sz="4" w:space="0" w:color="auto"/>
            </w:tcBorders>
            <w:vAlign w:val="bottom"/>
          </w:tcPr>
          <w:p w:rsidR="00CD6BCB" w:rsidRPr="00024044" w:rsidRDefault="00CD6BCB" w:rsidP="00502E0E">
            <w:pPr>
              <w:spacing w:line="360" w:lineRule="auto"/>
              <w:rPr>
                <w:rFonts w:ascii="Arial Narrow" w:hAnsi="Arial Narrow"/>
                <w:sz w:val="24"/>
              </w:rPr>
            </w:pPr>
          </w:p>
        </w:tc>
      </w:tr>
      <w:tr w:rsidR="00CD6BCB" w:rsidRPr="00024044" w:rsidTr="00502E0E">
        <w:tc>
          <w:tcPr>
            <w:tcW w:w="10800" w:type="dxa"/>
            <w:gridSpan w:val="2"/>
            <w:tcBorders>
              <w:bottom w:val="single" w:sz="4" w:space="0" w:color="auto"/>
            </w:tcBorders>
            <w:vAlign w:val="bottom"/>
          </w:tcPr>
          <w:p w:rsidR="00CD6BCB" w:rsidRPr="00024044" w:rsidRDefault="00CD6BCB" w:rsidP="00502E0E">
            <w:pPr>
              <w:rPr>
                <w:rFonts w:ascii="Open Sans" w:hAnsi="Open Sans" w:cs="Open Sans"/>
                <w:i/>
                <w:sz w:val="24"/>
              </w:rPr>
            </w:pPr>
            <w:r w:rsidRPr="00CD6BCB">
              <w:rPr>
                <w:rFonts w:ascii="Open Sans" w:hAnsi="Open Sans" w:cs="Open Sans"/>
                <w:i/>
              </w:rPr>
              <w:t>Describe how</w:t>
            </w:r>
            <w:r w:rsidRPr="00024044">
              <w:rPr>
                <w:rFonts w:ascii="Open Sans" w:hAnsi="Open Sans" w:cs="Open Sans"/>
                <w:i/>
              </w:rPr>
              <w:t xml:space="preserve"> this </w:t>
            </w:r>
            <w:r w:rsidRPr="00CD6BCB">
              <w:rPr>
                <w:rFonts w:ascii="Open Sans" w:hAnsi="Open Sans" w:cs="Open Sans"/>
                <w:i/>
              </w:rPr>
              <w:t xml:space="preserve">Systems Advocacy </w:t>
            </w:r>
            <w:r w:rsidRPr="00024044">
              <w:rPr>
                <w:rFonts w:ascii="Open Sans" w:hAnsi="Open Sans" w:cs="Open Sans"/>
                <w:i/>
              </w:rPr>
              <w:t>work fulfills Domestic Violence Direct Service/Systems Advocacy requirements (please attach additional sheets if necessary).</w:t>
            </w:r>
          </w:p>
        </w:tc>
      </w:tr>
      <w:tr w:rsidR="00CD6BCB" w:rsidRPr="00024044" w:rsidTr="00502E0E">
        <w:tc>
          <w:tcPr>
            <w:tcW w:w="10800" w:type="dxa"/>
            <w:gridSpan w:val="2"/>
            <w:tcBorders>
              <w:top w:val="single" w:sz="4" w:space="0" w:color="auto"/>
              <w:left w:val="single" w:sz="4" w:space="0" w:color="auto"/>
              <w:bottom w:val="nil"/>
              <w:right w:val="single" w:sz="4" w:space="0" w:color="auto"/>
            </w:tcBorders>
            <w:vAlign w:val="bottom"/>
          </w:tcPr>
          <w:p w:rsidR="00CD6BCB" w:rsidRPr="00024044" w:rsidRDefault="00CD6BCB" w:rsidP="00502E0E">
            <w:pPr>
              <w:rPr>
                <w:rFonts w:ascii="Arial Narrow" w:hAnsi="Arial Narrow"/>
              </w:rPr>
            </w:pPr>
          </w:p>
          <w:p w:rsidR="00CD6BCB" w:rsidRPr="00024044" w:rsidRDefault="00CD6BCB" w:rsidP="00502E0E">
            <w:pPr>
              <w:rPr>
                <w:rFonts w:ascii="Arial Narrow" w:hAnsi="Arial Narrow"/>
              </w:rPr>
            </w:pPr>
          </w:p>
        </w:tc>
      </w:tr>
      <w:tr w:rsidR="00CD6BCB" w:rsidRPr="00024044" w:rsidTr="00502E0E">
        <w:tc>
          <w:tcPr>
            <w:tcW w:w="10800" w:type="dxa"/>
            <w:gridSpan w:val="2"/>
            <w:tcBorders>
              <w:top w:val="nil"/>
              <w:left w:val="single" w:sz="4" w:space="0" w:color="auto"/>
              <w:bottom w:val="nil"/>
              <w:right w:val="single" w:sz="4" w:space="0" w:color="auto"/>
            </w:tcBorders>
            <w:vAlign w:val="bottom"/>
          </w:tcPr>
          <w:p w:rsidR="00CD6BCB" w:rsidRPr="00024044" w:rsidRDefault="00CD6BCB" w:rsidP="00502E0E">
            <w:pPr>
              <w:rPr>
                <w:rFonts w:ascii="Arial Narrow" w:hAnsi="Arial Narrow"/>
              </w:rPr>
            </w:pPr>
          </w:p>
          <w:p w:rsidR="00CD6BCB" w:rsidRPr="00024044" w:rsidRDefault="00CD6BCB" w:rsidP="00502E0E">
            <w:pPr>
              <w:rPr>
                <w:rFonts w:ascii="Arial Narrow" w:hAnsi="Arial Narrow"/>
              </w:rPr>
            </w:pPr>
          </w:p>
        </w:tc>
      </w:tr>
      <w:tr w:rsidR="00CD6BCB" w:rsidRPr="00024044" w:rsidTr="00502E0E">
        <w:tc>
          <w:tcPr>
            <w:tcW w:w="10800" w:type="dxa"/>
            <w:gridSpan w:val="2"/>
            <w:tcBorders>
              <w:top w:val="nil"/>
              <w:left w:val="single" w:sz="4" w:space="0" w:color="auto"/>
              <w:bottom w:val="single" w:sz="4" w:space="0" w:color="auto"/>
              <w:right w:val="single" w:sz="4" w:space="0" w:color="auto"/>
            </w:tcBorders>
            <w:vAlign w:val="bottom"/>
          </w:tcPr>
          <w:p w:rsidR="00CD6BCB" w:rsidRPr="00024044" w:rsidRDefault="00CD6BCB" w:rsidP="00502E0E">
            <w:pPr>
              <w:rPr>
                <w:rFonts w:ascii="Arial Narrow" w:hAnsi="Arial Narrow"/>
              </w:rPr>
            </w:pPr>
          </w:p>
          <w:p w:rsidR="00CD6BCB" w:rsidRPr="00024044" w:rsidRDefault="00CD6BCB" w:rsidP="00502E0E">
            <w:pPr>
              <w:rPr>
                <w:rFonts w:ascii="Arial Narrow" w:hAnsi="Arial Narrow"/>
              </w:rPr>
            </w:pPr>
          </w:p>
        </w:tc>
      </w:tr>
    </w:tbl>
    <w:p w:rsidR="00CD6BCB" w:rsidRDefault="00CD6BCB"/>
    <w:sectPr w:rsidR="00CD6BCB" w:rsidSect="00024044">
      <w:foot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E5F" w:rsidRDefault="00F06E5F" w:rsidP="00F06E5F">
      <w:pPr>
        <w:spacing w:line="240" w:lineRule="auto"/>
      </w:pPr>
      <w:r>
        <w:separator/>
      </w:r>
    </w:p>
  </w:endnote>
  <w:endnote w:type="continuationSeparator" w:id="0">
    <w:p w:rsidR="00F06E5F" w:rsidRDefault="00F06E5F" w:rsidP="00F06E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00505000000020004"/>
    <w:charset w:val="00"/>
    <w:family w:val="auto"/>
    <w:pitch w:val="variable"/>
    <w:sig w:usb0="8000002F" w:usb1="4000204A" w:usb2="00000000" w:usb3="00000000" w:csb0="00000001" w:csb1="00000000"/>
  </w:font>
  <w:font w:name="Open Sans">
    <w:panose1 w:val="020B0606030504020204"/>
    <w:charset w:val="00"/>
    <w:family w:val="swiss"/>
    <w:pitch w:val="variable"/>
    <w:sig w:usb0="E00002EF" w:usb1="4000205B" w:usb2="00000028"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E5F" w:rsidRPr="008B1D25" w:rsidRDefault="00F06E5F" w:rsidP="00F06E5F">
    <w:pPr>
      <w:pStyle w:val="Footer"/>
      <w:rPr>
        <w:rFonts w:ascii="Open Sans" w:hAnsi="Open Sans" w:cs="Open Sans"/>
        <w:sz w:val="14"/>
        <w:szCs w:val="14"/>
      </w:rPr>
    </w:pPr>
    <w:r>
      <w:rPr>
        <w:rFonts w:ascii="Open Sans" w:hAnsi="Open Sans" w:cs="Open Sans"/>
        <w:sz w:val="14"/>
        <w:szCs w:val="14"/>
      </w:rPr>
      <w:t xml:space="preserve">Form C; </w:t>
    </w:r>
    <w:r w:rsidR="00860DA8">
      <w:rPr>
        <w:rFonts w:ascii="Open Sans" w:hAnsi="Open Sans" w:cs="Open Sans"/>
        <w:sz w:val="14"/>
        <w:szCs w:val="14"/>
      </w:rPr>
      <w:t>11/22</w:t>
    </w:r>
  </w:p>
  <w:p w:rsidR="00F06E5F" w:rsidRPr="00F06E5F" w:rsidRDefault="00F06E5F" w:rsidP="00F06E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E5F" w:rsidRDefault="00F06E5F" w:rsidP="00F06E5F">
      <w:pPr>
        <w:spacing w:line="240" w:lineRule="auto"/>
      </w:pPr>
      <w:r>
        <w:separator/>
      </w:r>
    </w:p>
  </w:footnote>
  <w:footnote w:type="continuationSeparator" w:id="0">
    <w:p w:rsidR="00F06E5F" w:rsidRDefault="00F06E5F" w:rsidP="00F06E5F">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044"/>
    <w:rsid w:val="00024044"/>
    <w:rsid w:val="00123B5C"/>
    <w:rsid w:val="004C5BA5"/>
    <w:rsid w:val="00811CE7"/>
    <w:rsid w:val="00860DA8"/>
    <w:rsid w:val="008B0328"/>
    <w:rsid w:val="00B93082"/>
    <w:rsid w:val="00CD6BCB"/>
    <w:rsid w:val="00D84375"/>
    <w:rsid w:val="00DF7F2B"/>
    <w:rsid w:val="00F06E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F5F24"/>
  <w15:chartTrackingRefBased/>
  <w15:docId w15:val="{DBA1D9AD-5AE3-4C9F-BE31-9C86E2C5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437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3082"/>
    <w:pPr>
      <w:ind w:left="720"/>
      <w:contextualSpacing/>
    </w:pPr>
    <w:rPr>
      <w:rFonts w:eastAsia="Calibri" w:cs="Times New Roman"/>
      <w:szCs w:val="24"/>
    </w:rPr>
  </w:style>
  <w:style w:type="table" w:styleId="TableGrid">
    <w:name w:val="Table Grid"/>
    <w:basedOn w:val="TableNormal"/>
    <w:uiPriority w:val="59"/>
    <w:rsid w:val="0002404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6E5F"/>
    <w:pPr>
      <w:tabs>
        <w:tab w:val="center" w:pos="4680"/>
        <w:tab w:val="right" w:pos="9360"/>
      </w:tabs>
      <w:spacing w:line="240" w:lineRule="auto"/>
    </w:pPr>
  </w:style>
  <w:style w:type="character" w:customStyle="1" w:styleId="HeaderChar">
    <w:name w:val="Header Char"/>
    <w:basedOn w:val="DefaultParagraphFont"/>
    <w:link w:val="Header"/>
    <w:uiPriority w:val="99"/>
    <w:rsid w:val="00F06E5F"/>
  </w:style>
  <w:style w:type="paragraph" w:styleId="Footer">
    <w:name w:val="footer"/>
    <w:basedOn w:val="Normal"/>
    <w:link w:val="FooterChar"/>
    <w:uiPriority w:val="99"/>
    <w:unhideWhenUsed/>
    <w:rsid w:val="00F06E5F"/>
    <w:pPr>
      <w:tabs>
        <w:tab w:val="center" w:pos="4680"/>
        <w:tab w:val="right" w:pos="9360"/>
      </w:tabs>
      <w:spacing w:line="240" w:lineRule="auto"/>
    </w:pPr>
  </w:style>
  <w:style w:type="character" w:customStyle="1" w:styleId="FooterChar">
    <w:name w:val="Footer Char"/>
    <w:basedOn w:val="DefaultParagraphFont"/>
    <w:link w:val="Footer"/>
    <w:uiPriority w:val="99"/>
    <w:rsid w:val="00F06E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awnet.org/sexual-violence/policy.php?type=web_desc_T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Courtney Winkler</dc:creator>
  <cp:keywords/>
  <dc:description/>
  <cp:lastModifiedBy>Courtney Winkler</cp:lastModifiedBy>
  <cp:revision>4</cp:revision>
  <dcterms:created xsi:type="dcterms:W3CDTF">2022-08-24T13:22:00Z</dcterms:created>
  <dcterms:modified xsi:type="dcterms:W3CDTF">2022-11-18T18:50:00Z</dcterms:modified>
</cp:coreProperties>
</file>